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A1A1A"/>
          <w:sz w:val="40"/>
          <w:szCs w:val="40"/>
          <w:highlight w:val="yellow"/>
        </w:rPr>
        <w:t xml:space="preserve">SPIN</w:t>
      </w:r>
      <w:r>
        <w:rPr>
          <w:rFonts w:ascii="Arial" w:cs="Arial" w:eastAsia="Arial" w:hAnsi="Arial"/>
          <w:b/>
          <w:bCs/>
          <w:color w:val="1A1A1A"/>
          <w:sz w:val="40"/>
          <w:szCs w:val="40"/>
        </w:rPr>
        <w:t xml:space="preserve"> FOR SIM</w:t>
      </w:r>
      <w:r>
        <w:rPr>
          <w:rFonts w:ascii="Arial" w:cs="Arial" w:eastAsia="Arial" w:hAnsi="Arial"/>
          <w:b/>
          <w:bCs/>
          <w:color w:val="7B68C8"/>
          <w:sz w:val="20"/>
          <w:szCs w:val="20"/>
          <w:vertAlign w:val="superscript"/>
        </w:rPr>
        <w:t xml:space="preserve">™</w:t>
      </w:r>
    </w:p>
    <w:p>
      <w:pPr>
        <w:pBdr>
          <w:bottom w:val="single" w:color="7B68C8" w:sz="10" w:space="6"/>
        </w:pBdr>
        <w:spacing w:after="160"/>
      </w:pPr>
      <w:r>
        <w:rPr>
          <w:rFonts w:ascii="Arial" w:cs="Arial" w:eastAsia="Arial" w:hAnsi="Arial"/>
          <w:i/>
          <w:iCs/>
          <w:color w:val="7B68C8"/>
          <w:sz w:val="22"/>
          <w:szCs w:val="22"/>
        </w:rPr>
        <w:t xml:space="preserve">Spin the wheel. Train for real.</w:t>
      </w:r>
    </w:p>
    <w:p>
      <w:pPr>
        <w:spacing w:after="90" w:before="220"/>
      </w:pPr>
      <w:r>
        <w:rPr>
          <w:rFonts w:ascii="Arial" w:cs="Arial" w:eastAsia="Arial" w:hAnsi="Arial"/>
          <w:b/>
          <w:bCs/>
          <w:color w:val="7B68C8"/>
          <w:sz w:val="26"/>
          <w:szCs w:val="26"/>
        </w:rPr>
        <w:t xml:space="preserve">WhatsApp / Teams announcement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CF5" w:sz="2"/>
              <w:left w:val="single" w:color="E2DCF5" w:sz="2"/>
              <w:bottom w:val="single" w:color="E2DCF5" w:sz="2"/>
              <w:right w:val="single" w:color="E2DCF5" w:sz="2"/>
            </w:tcBorders>
            <w:shd w:fill="F3F0FB" w:val="clear"/>
            <w:tcMar>
              <w:top w:type="dxa" w:w="140"/>
              <w:left w:type="dxa" w:w="180"/>
              <w:bottom w:type="dxa" w:w="140"/>
              <w:right w:type="dxa" w:w="180"/>
            </w:tcMar>
          </w:tcPr>
          <w:p>
            <w:pPr>
              <w:spacing w:after="40"/>
            </w:pPr>
            <w:r>
              <w:rPr>
                <w:rFonts w:ascii="Arial" w:cs="Arial" w:eastAsia="Arial" w:hAnsi="Arial"/>
                <w:b/>
                <w:bCs/>
                <w:color w:val="7B68C8"/>
                <w:sz w:val="22"/>
                <w:szCs w:val="22"/>
              </w:rPr>
              <w:t xml:space="preserve">How to use this template</w:t>
            </w:r>
          </w:p>
          <w:p>
            <w:r>
              <w:rPr>
                <w:rFonts w:ascii="Arial" w:cs="Arial" w:eastAsia="Arial" w:hAnsi="Arial"/>
                <w:color w:val="1A1A1A"/>
                <w:sz w:val="20"/>
                <w:szCs w:val="20"/>
              </w:rPr>
              <w:t xml:space="preserve">Replace the </w:t>
            </w:r>
            <w:r>
              <w:rPr>
                <w:rFonts w:ascii="Arial" w:cs="Arial" w:eastAsia="Arial" w:hAnsi="Arial"/>
                <w:b/>
                <w:bCs/>
                <w:sz w:val="20"/>
                <w:szCs w:val="20"/>
                <w:highlight w:val="yellow"/>
              </w:rPr>
              <w:t xml:space="preserve">highlighted</w:t>
            </w:r>
            <w:r>
              <w:rPr>
                <w:rFonts w:ascii="Arial" w:cs="Arial" w:eastAsia="Arial" w:hAnsi="Arial"/>
                <w:color w:val="1A1A1A"/>
                <w:sz w:val="20"/>
                <w:szCs w:val="20"/>
              </w:rPr>
              <w:t xml:space="preserve"> fields, then copy the message below straight into your WhatsApp or Teams group.</w:t>
            </w:r>
          </w:p>
        </w:tc>
      </w:tr>
    </w:tbl>
    <w:p>
      <w:pPr>
        <w:spacing w:after="80" w:before="160"/>
      </w:pPr>
      <w:r>
        <w:rPr>
          <w:rFonts w:ascii="Arial" w:cs="Arial" w:eastAsia="Arial" w:hAnsi="Arial"/>
          <w:b/>
          <w:bCs/>
          <w:color w:val="666666"/>
          <w:sz w:val="20"/>
          <w:szCs w:val="20"/>
        </w:rPr>
        <w:t xml:space="preserve">The message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CF5" w:sz="2"/>
              <w:left w:val="single" w:color="E2DCF5" w:sz="2"/>
              <w:bottom w:val="single" w:color="E2DCF5" w:sz="2"/>
              <w:right w:val="single" w:color="E2DCF5" w:sz="2"/>
            </w:tcBorders>
            <w:shd w:fill="EAF7EF" w:val="clear"/>
            <w:tcMar>
              <w:top w:type="dxa" w:w="140"/>
              <w:left w:type="dxa" w:w="180"/>
              <w:bottom w:type="dxa" w:w="140"/>
              <w:right w:type="dxa" w:w="180"/>
            </w:tcMar>
          </w:tcPr>
          <w:p>
            <w:pPr>
              <w:spacing w:after="60" w:line="276"/>
            </w:pPr>
            <w:r>
              <w:rPr>
                <w:rFonts w:ascii="Arial" w:cs="Arial" w:eastAsia="Arial" w:hAnsi="Arial"/>
                <w:sz w:val="22"/>
                <w:szCs w:val="22"/>
              </w:rPr>
              <w:t xml:space="preserve">🎉 Spin for SIM is coming to </w:t>
            </w:r>
            <w:r>
              <w:rPr>
                <w:rFonts w:ascii="Arial" w:cs="Arial" w:eastAsia="Arial" w:hAnsi="Arial"/>
                <w:b/>
                <w:bCs/>
                <w:color w:val="1A1A1A"/>
                <w:sz w:val="22"/>
                <w:szCs w:val="22"/>
                <w:highlight w:val="yellow"/>
              </w:rPr>
              <w:t xml:space="preserve">[Trust name]</w:t>
            </w:r>
            <w:r>
              <w:rPr>
                <w:rFonts w:ascii="Arial" w:cs="Arial" w:eastAsia="Arial" w:hAnsi="Arial"/>
                <w:sz w:val="22"/>
                <w:szCs w:val="22"/>
              </w:rPr>
              <w:t xml:space="preserve">! 🎉</w:t>
            </w:r>
          </w:p>
          <w:p>
            <w:pPr>
              <w:spacing w:after="60" w:line="276"/>
            </w:pPr>
            <w:r>
              <w:rPr>
                <w:rFonts w:ascii="Arial" w:cs="Arial" w:eastAsia="Arial" w:hAnsi="Arial"/>
                <w:color w:val="1A1A1A"/>
                <w:sz w:val="22"/>
                <w:szCs w:val="22"/>
              </w:rPr>
              <w:t xml:space="preserve"/>
            </w:r>
          </w:p>
          <w:p>
            <w:pPr>
              <w:spacing w:after="60" w:line="276"/>
            </w:pPr>
            <w:r>
              <w:rPr>
                <w:rFonts w:ascii="Arial" w:cs="Arial" w:eastAsia="Arial" w:hAnsi="Arial"/>
                <w:color w:val="1A1A1A"/>
                <w:sz w:val="22"/>
                <w:szCs w:val="22"/>
              </w:rPr>
              <w:t xml:space="preserve">🎡 Spin the wheel. Train for real.</w:t>
            </w:r>
          </w:p>
          <w:p>
            <w:pPr>
              <w:spacing w:after="60" w:line="276"/>
            </w:pPr>
            <w:r>
              <w:rPr>
                <w:rFonts w:ascii="Arial" w:cs="Arial" w:eastAsia="Arial" w:hAnsi="Arial"/>
                <w:color w:val="1A1A1A"/>
                <w:sz w:val="22"/>
                <w:szCs w:val="22"/>
              </w:rPr>
              <w:t xml:space="preserve"/>
            </w:r>
          </w:p>
          <w:p>
            <w:pPr>
              <w:spacing w:after="60" w:line="276"/>
            </w:pPr>
            <w:r>
              <w:rPr>
                <w:rFonts w:ascii="Arial" w:cs="Arial" w:eastAsia="Arial" w:hAnsi="Arial"/>
                <w:color w:val="1A1A1A"/>
                <w:sz w:val="22"/>
                <w:szCs w:val="22"/>
              </w:rPr>
              <w:t xml:space="preserve">We're excited to launch Spin for SIM™ – a low-fidelity, high-frequency, in-situ multidisciplinary simulation model bringing regular, bite-sized emergency simulation into the clinical environment.</w:t>
            </w:r>
          </w:p>
          <w:p>
            <w:pPr>
              <w:spacing w:after="60" w:line="276"/>
            </w:pPr>
            <w:r>
              <w:rPr>
                <w:rFonts w:ascii="Arial" w:cs="Arial" w:eastAsia="Arial" w:hAnsi="Arial"/>
                <w:color w:val="1A1A1A"/>
                <w:sz w:val="22"/>
                <w:szCs w:val="22"/>
              </w:rPr>
              <w:t xml:space="preserve"/>
            </w:r>
          </w:p>
          <w:p>
            <w:pPr>
              <w:spacing w:after="60" w:line="276"/>
            </w:pPr>
            <w:r>
              <w:rPr>
                <w:rFonts w:ascii="Arial" w:cs="Arial" w:eastAsia="Arial" w:hAnsi="Arial"/>
                <w:color w:val="1A1A1A"/>
                <w:sz w:val="22"/>
                <w:szCs w:val="22"/>
              </w:rPr>
              <w:t xml:space="preserve">💜 Short sessions</w:t>
            </w:r>
          </w:p>
          <w:p>
            <w:pPr>
              <w:spacing w:after="60" w:line="276"/>
            </w:pPr>
            <w:r>
              <w:rPr>
                <w:rFonts w:ascii="Arial" w:cs="Arial" w:eastAsia="Arial" w:hAnsi="Arial"/>
                <w:color w:val="1A1A1A"/>
                <w:sz w:val="22"/>
                <w:szCs w:val="22"/>
              </w:rPr>
              <w:t xml:space="preserve">🎡 Random scenario allocation</w:t>
            </w:r>
          </w:p>
          <w:p>
            <w:pPr>
              <w:spacing w:after="60" w:line="276"/>
            </w:pPr>
            <w:r>
              <w:rPr>
                <w:rFonts w:ascii="Arial" w:cs="Arial" w:eastAsia="Arial" w:hAnsi="Arial"/>
                <w:color w:val="1A1A1A"/>
                <w:sz w:val="22"/>
                <w:szCs w:val="22"/>
              </w:rPr>
              <w:t xml:space="preserve">🙌 No preparation required</w:t>
            </w:r>
          </w:p>
          <w:p>
            <w:pPr>
              <w:spacing w:after="60" w:line="276"/>
            </w:pPr>
            <w:r>
              <w:rPr>
                <w:rFonts w:ascii="Arial" w:cs="Arial" w:eastAsia="Arial" w:hAnsi="Arial"/>
                <w:color w:val="1A1A1A"/>
                <w:sz w:val="22"/>
                <w:szCs w:val="22"/>
              </w:rPr>
              <w:t xml:space="preserve">🤝 Multidisciplinary learning</w:t>
            </w:r>
          </w:p>
          <w:p>
            <w:pPr>
              <w:spacing w:after="60" w:line="276"/>
            </w:pPr>
            <w:r>
              <w:rPr>
                <w:rFonts w:ascii="Arial" w:cs="Arial" w:eastAsia="Arial" w:hAnsi="Arial"/>
                <w:color w:val="1A1A1A"/>
                <w:sz w:val="22"/>
                <w:szCs w:val="22"/>
              </w:rPr>
              <w:t xml:space="preserve">🧠 Psychological safety</w:t>
            </w:r>
          </w:p>
          <w:p>
            <w:pPr>
              <w:spacing w:after="60" w:line="276"/>
            </w:pPr>
            <w:r>
              <w:rPr>
                <w:rFonts w:ascii="Arial" w:cs="Arial" w:eastAsia="Arial" w:hAnsi="Arial"/>
                <w:color w:val="1A1A1A"/>
                <w:sz w:val="22"/>
                <w:szCs w:val="22"/>
              </w:rPr>
              <w:t xml:space="preserve">🚨 Obstetric emergencies</w:t>
            </w:r>
          </w:p>
          <w:p>
            <w:pPr>
              <w:spacing w:after="60" w:line="276"/>
            </w:pPr>
            <w:r>
              <w:rPr>
                <w:rFonts w:ascii="Arial" w:cs="Arial" w:eastAsia="Arial" w:hAnsi="Arial"/>
                <w:color w:val="1A1A1A"/>
                <w:sz w:val="22"/>
                <w:szCs w:val="22"/>
              </w:rPr>
              <w:t xml:space="preserve">⏱️ Designed to fit around busy clinical work</w:t>
            </w:r>
          </w:p>
          <w:p>
            <w:pPr>
              <w:spacing w:after="60" w:line="276"/>
            </w:pPr>
            <w:r>
              <w:rPr>
                <w:rFonts w:ascii="Arial" w:cs="Arial" w:eastAsia="Arial" w:hAnsi="Arial"/>
                <w:color w:val="1A1A1A"/>
                <w:sz w:val="22"/>
                <w:szCs w:val="22"/>
              </w:rPr>
              <w:t xml:space="preserve"/>
            </w:r>
          </w:p>
          <w:p>
            <w:pPr>
              <w:spacing w:after="60" w:line="276"/>
            </w:pPr>
            <w:r>
              <w:rPr>
                <w:rFonts w:ascii="Arial" w:cs="Arial" w:eastAsia="Arial" w:hAnsi="Arial"/>
                <w:color w:val="1A1A1A"/>
                <w:sz w:val="22"/>
                <w:szCs w:val="22"/>
              </w:rPr>
              <w:t xml:space="preserve">Whether you're a midwife, obstetrician, anaesthetist, neonatal clinician, ODP, theatre practitioner, maternity support worker or part of the wider MDT, Spin for SIM is for everyone!</w:t>
            </w:r>
          </w:p>
          <w:p>
            <w:pPr>
              <w:spacing w:after="60" w:line="276"/>
            </w:pPr>
            <w:r>
              <w:rPr>
                <w:rFonts w:ascii="Arial" w:cs="Arial" w:eastAsia="Arial" w:hAnsi="Arial"/>
                <w:color w:val="1A1A1A"/>
                <w:sz w:val="22"/>
                <w:szCs w:val="22"/>
              </w:rPr>
              <w:t xml:space="preserve"/>
            </w:r>
          </w:p>
          <w:p>
            <w:pPr>
              <w:spacing w:after="60" w:line="276"/>
            </w:pPr>
            <w:r>
              <w:rPr>
                <w:rFonts w:ascii="Arial" w:cs="Arial" w:eastAsia="Arial" w:hAnsi="Arial"/>
                <w:color w:val="1A1A1A"/>
                <w:sz w:val="22"/>
                <w:szCs w:val="22"/>
              </w:rPr>
              <w:t xml:space="preserve">🙌 Interested in becoming a facilitator or getting involved?</w:t>
            </w:r>
          </w:p>
          <w:p>
            <w:pPr>
              <w:spacing w:after="60" w:line="276"/>
            </w:pPr>
            <w:r>
              <w:rPr>
                <w:rFonts w:ascii="Arial" w:cs="Arial" w:eastAsia="Arial" w:hAnsi="Arial"/>
                <w:color w:val="1A1A1A"/>
                <w:sz w:val="22"/>
                <w:szCs w:val="22"/>
              </w:rPr>
              <w:t xml:space="preserve"/>
            </w:r>
          </w:p>
          <w:p>
            <w:pPr>
              <w:spacing w:after="60" w:line="276"/>
            </w:pPr>
            <w:r>
              <w:rPr>
                <w:rFonts w:ascii="Arial" w:cs="Arial" w:eastAsia="Arial" w:hAnsi="Arial"/>
                <w:color w:val="1A1A1A"/>
                <w:sz w:val="22"/>
                <w:szCs w:val="22"/>
              </w:rPr>
              <w:t xml:space="preserve">Contact your local Spin for SIM Lead:</w:t>
            </w:r>
          </w:p>
          <w:p>
            <w:pPr>
              <w:spacing w:after="60" w:line="276"/>
            </w:pPr>
            <w:r>
              <w:rPr>
                <w:rFonts w:ascii="Arial" w:cs="Arial" w:eastAsia="Arial" w:hAnsi="Arial"/>
                <w:sz w:val="22"/>
                <w:szCs w:val="22"/>
              </w:rPr>
              <w:t xml:space="preserve">📧 </w:t>
            </w:r>
            <w:r>
              <w:rPr>
                <w:rFonts w:ascii="Arial" w:cs="Arial" w:eastAsia="Arial" w:hAnsi="Arial"/>
                <w:b/>
                <w:bCs/>
                <w:color w:val="1A1A1A"/>
                <w:sz w:val="22"/>
                <w:szCs w:val="22"/>
                <w:highlight w:val="yellow"/>
              </w:rPr>
              <w:t xml:space="preserve">[Insert local lead email]</w:t>
            </w:r>
          </w:p>
          <w:p>
            <w:pPr>
              <w:spacing w:after="60" w:line="276"/>
            </w:pPr>
            <w:r>
              <w:rPr>
                <w:rFonts w:ascii="Arial" w:cs="Arial" w:eastAsia="Arial" w:hAnsi="Arial"/>
                <w:color w:val="1A1A1A"/>
                <w:sz w:val="22"/>
                <w:szCs w:val="22"/>
              </w:rPr>
              <w:t xml:space="preserve"/>
            </w:r>
          </w:p>
          <w:p>
            <w:pPr>
              <w:spacing w:after="0" w:line="276"/>
            </w:pPr>
            <w:r>
              <w:rPr>
                <w:rFonts w:ascii="Arial" w:cs="Arial" w:eastAsia="Arial" w:hAnsi="Arial"/>
                <w:color w:val="1A1A1A"/>
                <w:sz w:val="22"/>
                <w:szCs w:val="22"/>
              </w:rPr>
              <w:t xml:space="preserve">📢 Please help us spread the word by sharing this message with your midwifery, obstetric, anaesthetic, neonatal, theatre and wider MDT WhatsApp groups. The more people involved, the stronger our team learning becomes! 💜🎡</w:t>
            </w:r>
          </w:p>
        </w:tc>
      </w:tr>
    </w:tbl>
    <w:sectPr>
      <w:footerReference w:type="default" r:id="rId7"/>
      <w:pgSz w:w="12240" w:h="15840"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4" w:space="6"/>
      </w:pBdr>
      <w:jc w:val="center"/>
    </w:pPr>
    <w:r>
      <w:rPr>
        <w:rFonts w:ascii="Arial" w:cs="Arial" w:eastAsia="Arial" w:hAnsi="Arial"/>
        <w:color w:val="666666"/>
        <w:sz w:val="16"/>
        <w:szCs w:val="16"/>
      </w:rPr>
      <w:t xml:space="preserve">© 2024–2026 Spin for SIM™  ·  Developed by Dr Lucinda Whitton  ·  www.spin4sim.com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2026-06-29T02:22:25.749Z</dcterms:created>
  <dcterms:modified xsi:type="dcterms:W3CDTF">2026-06-29T02:22:25.749Z</dcterms:modified>
</cp:coreProperties>
</file>

<file path=docProps/custom.xml><?xml version="1.0" encoding="utf-8"?>
<Properties xmlns="http://schemas.openxmlformats.org/officeDocument/2006/custom-properties" xmlns:vt="http://schemas.openxmlformats.org/officeDocument/2006/docPropsVTypes"/>
</file>