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A1A1A"/>
          <w:sz w:val="40"/>
          <w:szCs w:val="40"/>
          <w:highlight w:val="yellow"/>
        </w:rPr>
        <w:t xml:space="preserve">SPIN</w:t>
      </w:r>
      <w:r>
        <w:rPr>
          <w:rFonts w:ascii="Arial" w:cs="Arial" w:eastAsia="Arial" w:hAnsi="Arial"/>
          <w:b/>
          <w:bCs/>
          <w:color w:val="1A1A1A"/>
          <w:sz w:val="40"/>
          <w:szCs w:val="40"/>
        </w:rPr>
        <w:t xml:space="preserve"> FOR SIM</w:t>
      </w:r>
      <w:r>
        <w:rPr>
          <w:rFonts w:ascii="Arial" w:cs="Arial" w:eastAsia="Arial" w:hAnsi="Arial"/>
          <w:b/>
          <w:bCs/>
          <w:color w:val="7B68C8"/>
          <w:sz w:val="20"/>
          <w:szCs w:val="20"/>
          <w:vertAlign w:val="superscript"/>
        </w:rPr>
        <w:t xml:space="preserve">™</w:t>
      </w:r>
    </w:p>
    <w:p>
      <w:pPr>
        <w:pBdr>
          <w:bottom w:val="single" w:color="7B68C8" w:sz="10" w:space="6"/>
        </w:pBdr>
        <w:spacing w:after="160"/>
      </w:pPr>
      <w:r>
        <w:rPr>
          <w:rFonts w:ascii="Arial" w:cs="Arial" w:eastAsia="Arial" w:hAnsi="Arial"/>
          <w:i/>
          <w:iCs/>
          <w:color w:val="7B68C8"/>
          <w:sz w:val="22"/>
          <w:szCs w:val="22"/>
        </w:rPr>
        <w:t xml:space="preserve">Spin the wheel. Train for real.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CF5" w:sz="2"/>
              <w:left w:val="single" w:color="E2DCF5" w:sz="2"/>
              <w:bottom w:val="single" w:color="E2DCF5" w:sz="2"/>
              <w:right w:val="single" w:color="E2DCF5" w:sz="2"/>
            </w:tcBorders>
            <w:shd w:fill="F3F0FB" w:val="clear"/>
            <w:tcMar>
              <w:top w:type="dxa" w:w="140"/>
              <w:left w:type="dxa" w:w="180"/>
              <w:bottom w:type="dxa" w:w="140"/>
              <w:right w:type="dxa" w:w="180"/>
            </w:tcMar>
          </w:tcPr>
          <w:p>
            <w:pPr>
              <w:spacing w:after="40"/>
            </w:pPr>
            <w:r>
              <w:rPr>
                <w:rFonts w:ascii="Arial" w:cs="Arial" w:eastAsia="Arial" w:hAnsi="Arial"/>
                <w:b/>
                <w:bCs/>
                <w:color w:val="7B68C8"/>
                <w:sz w:val="22"/>
                <w:szCs w:val="22"/>
              </w:rPr>
              <w:t xml:space="preserve">How to use this template</w:t>
            </w:r>
          </w:p>
          <w:p>
            <w:r>
              <w:rPr>
                <w:rFonts w:ascii="Arial" w:cs="Arial" w:eastAsia="Arial" w:hAnsi="Arial"/>
                <w:color w:val="1A1A1A"/>
                <w:sz w:val="20"/>
                <w:szCs w:val="20"/>
              </w:rPr>
              <w:t xml:space="preserve">Replace the </w:t>
            </w:r>
            <w:r>
              <w:rPr>
                <w:rFonts w:ascii="Arial" w:cs="Arial" w:eastAsia="Arial" w:hAnsi="Arial"/>
                <w:b/>
                <w:bCs/>
                <w:sz w:val="20"/>
                <w:szCs w:val="20"/>
                <w:highlight w:val="yellow"/>
              </w:rPr>
              <w:t xml:space="preserve">highlighted</w:t>
            </w:r>
            <w:r>
              <w:rPr>
                <w:rFonts w:ascii="Arial" w:cs="Arial" w:eastAsia="Arial" w:hAnsi="Arial"/>
                <w:color w:val="1A1A1A"/>
                <w:sz w:val="20"/>
                <w:szCs w:val="20"/>
              </w:rPr>
              <w:t xml:space="preserve"> fields, delete this box, then paste the text into your email.</w:t>
            </w:r>
          </w:p>
        </w:tc>
      </w:tr>
    </w:tbl>
    <w:p>
      <w:pPr>
        <w:spacing w:after="120" w:before="200"/>
      </w:pPr>
      <w:r>
        <w:rPr>
          <w:rFonts w:ascii="Arial" w:cs="Arial" w:eastAsia="Arial" w:hAnsi="Arial"/>
          <w:b/>
          <w:bCs/>
          <w:color w:val="1A1A1A"/>
          <w:sz w:val="22"/>
          <w:szCs w:val="22"/>
        </w:rPr>
        <w:t xml:space="preserve">Subject:  </w:t>
      </w:r>
      <w:r>
        <w:rPr>
          <w:rFonts w:ascii="Arial" w:cs="Arial" w:eastAsia="Arial" w:hAnsi="Arial"/>
          <w:color w:val="1A1A1A"/>
          <w:sz w:val="22"/>
          <w:szCs w:val="22"/>
        </w:rPr>
        <w:t xml:space="preserve">Launching Spin for SIM™ at </w:t>
      </w:r>
      <w:r>
        <w:rPr>
          <w:rFonts w:ascii="Arial" w:cs="Arial" w:eastAsia="Arial" w:hAnsi="Arial"/>
          <w:b/>
          <w:bCs/>
          <w:color w:val="1A1A1A"/>
          <w:sz w:val="22"/>
          <w:szCs w:val="22"/>
          <w:highlight w:val="yellow"/>
        </w:rPr>
        <w:t xml:space="preserve">[Trust name]</w:t>
      </w:r>
    </w:p>
    <w:p>
      <w:pPr>
        <w:spacing w:after="120" w:line="276"/>
      </w:pPr>
      <w:r>
        <w:rPr>
          <w:rFonts w:ascii="Arial" w:cs="Arial" w:eastAsia="Arial" w:hAnsi="Arial"/>
          <w:color w:val="1A1A1A"/>
          <w:sz w:val="22"/>
          <w:szCs w:val="22"/>
        </w:rPr>
        <w:t xml:space="preserve">Dear colleagues,</w:t>
      </w:r>
    </w:p>
    <w:p>
      <w:pPr>
        <w:spacing w:after="120" w:line="276"/>
      </w:pPr>
      <w:r>
        <w:rPr>
          <w:rFonts w:ascii="Arial" w:cs="Arial" w:eastAsia="Arial" w:hAnsi="Arial"/>
          <w:color w:val="1A1A1A"/>
          <w:sz w:val="22"/>
          <w:szCs w:val="22"/>
        </w:rPr>
        <w:t xml:space="preserve">We are delighted to be launching Spin for SIM™ within </w:t>
      </w:r>
      <w:r>
        <w:rPr>
          <w:rFonts w:ascii="Arial" w:cs="Arial" w:eastAsia="Arial" w:hAnsi="Arial"/>
          <w:b/>
          <w:bCs/>
          <w:color w:val="1A1A1A"/>
          <w:sz w:val="22"/>
          <w:szCs w:val="22"/>
          <w:highlight w:val="yellow"/>
        </w:rPr>
        <w:t xml:space="preserve">[our Trust]</w:t>
      </w:r>
      <w:r>
        <w:rPr>
          <w:rFonts w:ascii="Arial" w:cs="Arial" w:eastAsia="Arial" w:hAnsi="Arial"/>
          <w:color w:val="1A1A1A"/>
          <w:sz w:val="22"/>
          <w:szCs w:val="22"/>
        </w:rPr>
        <w:t xml:space="preserve"> as part of the South West regional collaborative.</w:t>
      </w:r>
    </w:p>
    <w:p>
      <w:pPr>
        <w:spacing w:after="120" w:line="276"/>
      </w:pPr>
      <w:r>
        <w:rPr>
          <w:rFonts w:ascii="Arial" w:cs="Arial" w:eastAsia="Arial" w:hAnsi="Arial"/>
          <w:color w:val="1A1A1A"/>
          <w:sz w:val="22"/>
          <w:szCs w:val="22"/>
        </w:rPr>
        <w:t xml:space="preserve">Spin for SIM is a low-fidelity, high-frequency, in-situ multidisciplinary simulation model designed to make simulation training simple, accessible and sustainable within the clinical environment. Sessions are short, inclusive and designed to fit around clinical work, promoting teamwork, communication, psychological safety and preparedness for obstetric emergencies.</w:t>
      </w:r>
    </w:p>
    <w:p>
      <w:pPr>
        <w:spacing w:after="120" w:line="276"/>
      </w:pPr>
      <w:r>
        <w:rPr>
          <w:rFonts w:ascii="Arial" w:cs="Arial" w:eastAsia="Arial" w:hAnsi="Arial"/>
          <w:color w:val="1A1A1A"/>
          <w:sz w:val="22"/>
          <w:szCs w:val="22"/>
        </w:rPr>
        <w:t xml:space="preserve">Using a simple spinning wheel, emergency scenarios are randomly selected and facilitated by members of our multidisciplinary team. The focus is on regular practice, shared learning and psychologically safe debriefing, rather than performance.</w:t>
      </w:r>
    </w:p>
    <w:p>
      <w:pPr>
        <w:spacing w:after="90" w:before="220"/>
      </w:pPr>
      <w:r>
        <w:rPr>
          <w:rFonts w:ascii="Arial" w:cs="Arial" w:eastAsia="Arial" w:hAnsi="Arial"/>
          <w:b/>
          <w:bCs/>
          <w:color w:val="7B68C8"/>
          <w:sz w:val="26"/>
          <w:szCs w:val="26"/>
        </w:rPr>
        <w:t xml:space="preserve">Why get involved?</w:t>
      </w:r>
    </w:p>
    <w:p>
      <w:pPr>
        <w:pStyle w:val="ListParagraph"/>
        <w:numPr>
          <w:ilvl w:val="0"/>
          <w:numId w:val="2"/>
        </w:numPr>
        <w:spacing w:after="60" w:line="276"/>
      </w:pPr>
      <w:r>
        <w:rPr>
          <w:rFonts w:ascii="Arial" w:cs="Arial" w:eastAsia="Arial" w:hAnsi="Arial"/>
          <w:color w:val="1A1A1A"/>
          <w:sz w:val="22"/>
          <w:szCs w:val="22"/>
        </w:rPr>
        <w:t xml:space="preserve">Improve confidence in managing emergencies and scenarios in obstetric care</w:t>
      </w:r>
    </w:p>
    <w:p>
      <w:pPr>
        <w:pStyle w:val="ListParagraph"/>
        <w:numPr>
          <w:ilvl w:val="0"/>
          <w:numId w:val="2"/>
        </w:numPr>
        <w:spacing w:after="60" w:line="276"/>
      </w:pPr>
      <w:r>
        <w:rPr>
          <w:rFonts w:ascii="Arial" w:cs="Arial" w:eastAsia="Arial" w:hAnsi="Arial"/>
          <w:color w:val="1A1A1A"/>
          <w:sz w:val="22"/>
          <w:szCs w:val="22"/>
        </w:rPr>
        <w:t xml:space="preserve">Learn alongside colleagues from across the multidisciplinary team</w:t>
      </w:r>
    </w:p>
    <w:p>
      <w:pPr>
        <w:pStyle w:val="ListParagraph"/>
        <w:numPr>
          <w:ilvl w:val="0"/>
          <w:numId w:val="2"/>
        </w:numPr>
        <w:spacing w:after="60" w:line="276"/>
      </w:pPr>
      <w:r>
        <w:rPr>
          <w:rFonts w:ascii="Arial" w:cs="Arial" w:eastAsia="Arial" w:hAnsi="Arial"/>
          <w:color w:val="1A1A1A"/>
          <w:sz w:val="22"/>
          <w:szCs w:val="22"/>
        </w:rPr>
        <w:t xml:space="preserve">Develop communication, teamwork and human factors skills</w:t>
      </w:r>
    </w:p>
    <w:p>
      <w:pPr>
        <w:pStyle w:val="ListParagraph"/>
        <w:numPr>
          <w:ilvl w:val="0"/>
          <w:numId w:val="2"/>
        </w:numPr>
        <w:spacing w:after="60" w:line="276"/>
      </w:pPr>
      <w:r>
        <w:rPr>
          <w:rFonts w:ascii="Arial" w:cs="Arial" w:eastAsia="Arial" w:hAnsi="Arial"/>
          <w:color w:val="1A1A1A"/>
          <w:sz w:val="22"/>
          <w:szCs w:val="22"/>
        </w:rPr>
        <w:t xml:space="preserve">Contribute to a positive learning culture within our department</w:t>
      </w:r>
    </w:p>
    <w:p>
      <w:pPr>
        <w:pStyle w:val="ListParagraph"/>
        <w:numPr>
          <w:ilvl w:val="0"/>
          <w:numId w:val="2"/>
        </w:numPr>
        <w:spacing w:after="60" w:line="276"/>
      </w:pPr>
      <w:r>
        <w:rPr>
          <w:rFonts w:ascii="Arial" w:cs="Arial" w:eastAsia="Arial" w:hAnsi="Arial"/>
          <w:color w:val="1A1A1A"/>
          <w:sz w:val="22"/>
          <w:szCs w:val="22"/>
        </w:rPr>
        <w:t xml:space="preserve">Become part of a growing regional collaborative</w:t>
      </w:r>
    </w:p>
    <w:p>
      <w:pPr>
        <w:spacing w:after="160" w:line="276"/>
      </w:pPr>
      <w:r>
        <w:rPr>
          <w:rFonts w:ascii="Arial" w:cs="Arial" w:eastAsia="Arial" w:hAnsi="Arial"/>
          <w:color w:val="1A1A1A"/>
          <w:sz w:val="22"/>
          <w:szCs w:val="22"/>
        </w:rPr>
        <w:t xml:space="preserve">Visit the Spin for SIM website:  </w:t>
      </w:r>
      <w:hyperlink w:history="1" r:id="rIdqv1s3pvcknnd30xkvkux_">
        <w:r>
          <w:rPr>
            <w:rStyle w:val="Hyperlink"/>
            <w:rFonts w:ascii="Arial" w:cs="Arial" w:eastAsia="Arial" w:hAnsi="Arial"/>
            <w:color w:val="7B68C8"/>
            <w:sz w:val="22"/>
            <w:szCs w:val="22"/>
            <w:u w:val="single"/>
          </w:rPr>
          <w:t xml:space="preserve">www.spin4sim.com</w:t>
        </w:r>
      </w:hyperlink>
    </w:p>
    <w:p>
      <w:pPr>
        <w:spacing w:after="90" w:before="220"/>
      </w:pPr>
      <w:r>
        <w:rPr>
          <w:rFonts w:ascii="Arial" w:cs="Arial" w:eastAsia="Arial" w:hAnsi="Arial"/>
          <w:b/>
          <w:bCs/>
          <w:color w:val="7B68C8"/>
          <w:sz w:val="26"/>
          <w:szCs w:val="26"/>
        </w:rPr>
        <w:t xml:space="preserve">Interested in getting involved?</w:t>
      </w:r>
    </w:p>
    <w:p>
      <w:pPr>
        <w:spacing w:after="120" w:line="276"/>
      </w:pPr>
      <w:r>
        <w:rPr>
          <w:rFonts w:ascii="Arial" w:cs="Arial" w:eastAsia="Arial" w:hAnsi="Arial"/>
          <w:color w:val="1A1A1A"/>
          <w:sz w:val="22"/>
          <w:szCs w:val="22"/>
        </w:rPr>
        <w:t xml:space="preserve">Whether you would like to participate, become a facilitator, help develop scenarios or support the programme locally, we would love to hear from you.</w:t>
      </w:r>
    </w:p>
    <w:p>
      <w:pPr>
        <w:spacing w:after="120" w:line="276"/>
      </w:pPr>
      <w:r>
        <w:rPr>
          <w:rFonts w:ascii="Arial" w:cs="Arial" w:eastAsia="Arial" w:hAnsi="Arial"/>
          <w:color w:val="1A1A1A"/>
          <w:sz w:val="22"/>
          <w:szCs w:val="22"/>
        </w:rPr>
        <w:t xml:space="preserve">Local Spin for SIM Lead:  </w:t>
      </w:r>
      <w:r>
        <w:rPr>
          <w:rFonts w:ascii="Arial" w:cs="Arial" w:eastAsia="Arial" w:hAnsi="Arial"/>
          <w:b/>
          <w:bCs/>
          <w:color w:val="1A1A1A"/>
          <w:sz w:val="22"/>
          <w:szCs w:val="22"/>
          <w:highlight w:val="yellow"/>
        </w:rPr>
        <w:t xml:space="preserve">[Insert name]</w:t>
      </w:r>
      <w:r>
        <w:rPr>
          <w:rFonts w:ascii="Arial" w:cs="Arial" w:eastAsia="Arial" w:hAnsi="Arial"/>
          <w:color w:val="1A1A1A"/>
          <w:sz w:val="22"/>
          <w:szCs w:val="22"/>
        </w:rPr>
        <w:t xml:space="preserve">    </w:t>
      </w:r>
      <w:r>
        <w:rPr>
          <w:rFonts w:ascii="Arial" w:cs="Arial" w:eastAsia="Arial" w:hAnsi="Arial"/>
          <w:b/>
          <w:bCs/>
          <w:color w:val="1A1A1A"/>
          <w:sz w:val="22"/>
          <w:szCs w:val="22"/>
          <w:highlight w:val="yellow"/>
        </w:rPr>
        <w:t xml:space="preserve">[Insert email]</w:t>
      </w:r>
    </w:p>
    <w:p>
      <w:pPr>
        <w:spacing w:after="200" w:line="276"/>
      </w:pPr>
      <w:r>
        <w:rPr>
          <w:rFonts w:ascii="Arial" w:cs="Arial" w:eastAsia="Arial" w:hAnsi="Arial"/>
          <w:color w:val="1A1A1A"/>
          <w:sz w:val="22"/>
          <w:szCs w:val="22"/>
        </w:rPr>
        <w:t xml:space="preserve">We look forward to seeing you at a future Spin for SIM session!</w:t>
      </w:r>
    </w:p>
    <w:p>
      <w:pPr>
        <w:spacing w:after="40" w:line="276"/>
      </w:pPr>
      <w:r>
        <w:rPr>
          <w:rFonts w:ascii="Arial" w:cs="Arial" w:eastAsia="Arial" w:hAnsi="Arial"/>
          <w:color w:val="1A1A1A"/>
          <w:sz w:val="22"/>
          <w:szCs w:val="22"/>
        </w:rPr>
        <w:t xml:space="preserve">Kind regards,</w:t>
      </w:r>
    </w:p>
    <w:p>
      <w:pPr>
        <w:spacing w:after="20" w:line="276"/>
      </w:pPr>
      <w:r>
        <w:rPr>
          <w:rFonts w:ascii="Arial" w:cs="Arial" w:eastAsia="Arial" w:hAnsi="Arial"/>
          <w:b/>
          <w:bCs/>
          <w:color w:val="1A1A1A"/>
          <w:sz w:val="22"/>
          <w:szCs w:val="22"/>
          <w:highlight w:val="yellow"/>
        </w:rPr>
        <w:t xml:space="preserve">[Local Lead name]</w:t>
      </w:r>
    </w:p>
    <w:p>
      <w:pPr>
        <w:spacing w:after="20" w:line="276"/>
      </w:pPr>
      <w:r>
        <w:rPr>
          <w:rFonts w:ascii="Arial" w:cs="Arial" w:eastAsia="Arial" w:hAnsi="Arial"/>
          <w:color w:val="666666"/>
          <w:sz w:val="22"/>
          <w:szCs w:val="22"/>
        </w:rPr>
        <w:t xml:space="preserve">Spin for SIM Lead</w:t>
      </w:r>
    </w:p>
    <w:p>
      <w:pPr>
        <w:spacing w:after="120" w:line="276"/>
      </w:pPr>
      <w:r>
        <w:rPr>
          <w:rFonts w:ascii="Arial" w:cs="Arial" w:eastAsia="Arial" w:hAnsi="Arial"/>
          <w:b/>
          <w:bCs/>
          <w:color w:val="1A1A1A"/>
          <w:sz w:val="22"/>
          <w:szCs w:val="22"/>
          <w:highlight w:val="yellow"/>
        </w:rPr>
        <w:t xml:space="preserve">[Trust name]</w:t>
      </w:r>
    </w:p>
    <w:sectPr>
      <w:footerReference w:type="default" r:id="rId7"/>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space="6"/>
      </w:pBdr>
      <w:jc w:val="center"/>
    </w:pPr>
    <w:r>
      <w:rPr>
        <w:rFonts w:ascii="Arial" w:cs="Arial" w:eastAsia="Arial" w:hAnsi="Arial"/>
        <w:color w:val="666666"/>
        <w:sz w:val="16"/>
        <w:szCs w:val="16"/>
      </w:rPr>
      <w:t xml:space="preserve">© 2024–2026 Spin for SIM™  ·  Developed by Dr Lucinda Whitton  ·  www.spin4sim.com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7B68C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qv1s3pvcknnd30xkvkux_" Type="http://schemas.openxmlformats.org/officeDocument/2006/relationships/hyperlink" Target="https://www.spin4sim.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2026-06-29T02:22:25.739Z</dcterms:created>
  <dcterms:modified xsi:type="dcterms:W3CDTF">2026-06-29T02:22:25.739Z</dcterms:modified>
</cp:coreProperties>
</file>

<file path=docProps/custom.xml><?xml version="1.0" encoding="utf-8"?>
<Properties xmlns="http://schemas.openxmlformats.org/officeDocument/2006/custom-properties" xmlns:vt="http://schemas.openxmlformats.org/officeDocument/2006/docPropsVTypes"/>
</file>